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88" w:type="dxa"/>
        <w:tblInd w:w="0" w:type="dxa"/>
        <w:tblLook w:val="04A0"/>
      </w:tblPr>
      <w:tblGrid>
        <w:gridCol w:w="9288"/>
      </w:tblGrid>
      <w:tr w:rsidR="008F10B3" w:rsidTr="008F10B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podania/wniosku).</w:t>
            </w:r>
          </w:p>
        </w:tc>
      </w:tr>
    </w:tbl>
    <w:p w:rsidR="008F10B3" w:rsidRDefault="008F10B3" w:rsidP="008F10B3">
      <w:pPr>
        <w:spacing w:after="0"/>
        <w:rPr>
          <w:rFonts w:ascii="Tahoma" w:hAnsi="Tahoma" w:cs="Tahoma"/>
          <w:sz w:val="6"/>
          <w:lang w:eastAsia="en-US"/>
        </w:rPr>
      </w:pPr>
    </w:p>
    <w:tbl>
      <w:tblPr>
        <w:tblStyle w:val="Tabela-Siatka"/>
        <w:tblW w:w="928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525"/>
        <w:gridCol w:w="566"/>
        <w:gridCol w:w="850"/>
        <w:gridCol w:w="284"/>
        <w:gridCol w:w="283"/>
        <w:gridCol w:w="283"/>
        <w:gridCol w:w="709"/>
        <w:gridCol w:w="1417"/>
        <w:gridCol w:w="709"/>
        <w:gridCol w:w="283"/>
        <w:gridCol w:w="283"/>
        <w:gridCol w:w="2096"/>
      </w:tblGrid>
      <w:tr w:rsidR="008F10B3" w:rsidTr="008F10B3">
        <w:tc>
          <w:tcPr>
            <w:tcW w:w="35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Wnioskodawcy: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8F10B3" w:rsidTr="008F10B3">
        <w:trPr>
          <w:trHeight w:val="225"/>
        </w:trPr>
        <w:tc>
          <w:tcPr>
            <w:tcW w:w="3509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F10B3" w:rsidRDefault="008F10B3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1. Imię i Nazwisko lub Nazwa Podmiotu</w:t>
            </w:r>
          </w:p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vAlign w:val="center"/>
            <w:hideMark/>
          </w:tcPr>
          <w:p w:rsidR="008F10B3" w:rsidRDefault="008F10B3">
            <w:pPr>
              <w:suppressAutoHyphens/>
              <w:spacing w:before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0B3" w:rsidRDefault="008F10B3">
            <w:pPr>
              <w:suppressAutoHyphens/>
              <w:spacing w:before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nil"/>
              <w:bottom w:val="nil"/>
              <w:right w:val="nil"/>
            </w:tcBorders>
            <w:vAlign w:val="center"/>
            <w:hideMark/>
          </w:tcPr>
          <w:p w:rsidR="008F10B3" w:rsidRDefault="008F10B3">
            <w:pPr>
              <w:suppressAutoHyphens/>
              <w:spacing w:before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8F10B3" w:rsidTr="008F10B3">
        <w:trPr>
          <w:trHeight w:val="225"/>
        </w:trPr>
        <w:tc>
          <w:tcPr>
            <w:tcW w:w="0" w:type="auto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F10B3" w:rsidRDefault="008F10B3">
            <w:pPr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:rsidR="008F10B3" w:rsidRDefault="008F10B3">
            <w:pPr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7" w:type="dxa"/>
            <w:gridSpan w:val="5"/>
            <w:tcBorders>
              <w:top w:val="nil"/>
              <w:left w:val="nil"/>
              <w:bottom w:val="single" w:sz="4" w:space="0" w:color="00000A"/>
              <w:right w:val="nil"/>
            </w:tcBorders>
            <w:vAlign w:val="center"/>
          </w:tcPr>
          <w:p w:rsidR="008F10B3" w:rsidRDefault="008F10B3">
            <w:pPr>
              <w:suppressAutoHyphens/>
              <w:spacing w:before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8F10B3" w:rsidTr="008F10B3">
        <w:trPr>
          <w:trHeight w:val="368"/>
        </w:trPr>
        <w:tc>
          <w:tcPr>
            <w:tcW w:w="3509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10B3" w:rsidRDefault="008F10B3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8F10B3" w:rsidRDefault="008F10B3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8F10B3" w:rsidRDefault="008F10B3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F10B3" w:rsidRDefault="008F10B3">
            <w:pPr>
              <w:suppressAutoHyphens/>
              <w:spacing w:before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vAlign w:val="center"/>
            <w:hideMark/>
          </w:tcPr>
          <w:p w:rsidR="008F10B3" w:rsidRDefault="008F10B3">
            <w:pPr>
              <w:suppressAutoHyphens/>
              <w:spacing w:before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PODANIE:</w:t>
            </w:r>
          </w:p>
        </w:tc>
      </w:tr>
      <w:tr w:rsidR="008F10B3" w:rsidTr="008F10B3">
        <w:trPr>
          <w:trHeight w:val="367"/>
        </w:trPr>
        <w:tc>
          <w:tcPr>
            <w:tcW w:w="0" w:type="auto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F10B3" w:rsidRDefault="008F10B3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8F10B3" w:rsidRDefault="008F10B3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6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F10B3" w:rsidRDefault="008F10B3">
            <w:pPr>
              <w:suppressAutoHyphens/>
              <w:spacing w:before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- skarga</w:t>
            </w:r>
          </w:p>
        </w:tc>
      </w:tr>
      <w:tr w:rsidR="008F10B3" w:rsidTr="008F10B3">
        <w:tc>
          <w:tcPr>
            <w:tcW w:w="35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2. Adres do korespondencji: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8F10B3" w:rsidRDefault="008F10B3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F10B3" w:rsidRDefault="008F10B3">
            <w:pPr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8F10B3" w:rsidTr="008F10B3">
        <w:trPr>
          <w:trHeight w:val="368"/>
        </w:trPr>
        <w:tc>
          <w:tcPr>
            <w:tcW w:w="3509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10B3" w:rsidRDefault="008F10B3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8F10B3" w:rsidRDefault="008F10B3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8F10B3" w:rsidRDefault="008F10B3">
            <w:pPr>
              <w:spacing w:before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8F10B3" w:rsidRDefault="008F10B3">
            <w:pPr>
              <w:suppressAutoHyphens/>
              <w:spacing w:before="100" w:before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8F10B3" w:rsidRDefault="008F10B3">
            <w:pPr>
              <w:suppressAutoHyphens/>
              <w:spacing w:before="100" w:before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8F10B3" w:rsidRDefault="008F10B3">
            <w:pPr>
              <w:suppressAutoHyphens/>
              <w:spacing w:before="100" w:before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8F10B3" w:rsidTr="008F10B3">
        <w:trPr>
          <w:trHeight w:val="367"/>
        </w:trPr>
        <w:tc>
          <w:tcPr>
            <w:tcW w:w="0" w:type="auto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F10B3" w:rsidRDefault="008F10B3">
            <w:pPr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  <w:hideMark/>
          </w:tcPr>
          <w:p w:rsidR="008F10B3" w:rsidRDefault="008F10B3">
            <w:pPr>
              <w:suppressAutoHyphens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8F10B3" w:rsidTr="008F10B3">
        <w:tc>
          <w:tcPr>
            <w:tcW w:w="2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 Telefon kontaktowy:</w:t>
            </w:r>
          </w:p>
        </w:tc>
        <w:tc>
          <w:tcPr>
            <w:tcW w:w="4535" w:type="dxa"/>
            <w:gridSpan w:val="7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8F10B3" w:rsidRDefault="008F10B3">
            <w:pPr>
              <w:suppressAutoHyphens/>
              <w:spacing w:before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10B3" w:rsidRDefault="008F10B3">
            <w:pPr>
              <w:suppressAutoHyphens/>
              <w:spacing w:before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8F10B3" w:rsidTr="008F10B3">
        <w:tc>
          <w:tcPr>
            <w:tcW w:w="2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EAF1DD" w:themeFill="accent3" w:themeFillTint="33"/>
            <w:hideMark/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Rada Miejska Międzychodu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vAlign w:val="center"/>
            <w:hideMark/>
          </w:tcPr>
          <w:p w:rsidR="008F10B3" w:rsidRDefault="008F10B3">
            <w:pPr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F10B3" w:rsidRDefault="008F10B3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8F10B3" w:rsidTr="008F10B3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 Adres e-mail:</w:t>
            </w: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EAF1DD" w:themeFill="accent3" w:themeFillTint="33"/>
            <w:hideMark/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vAlign w:val="center"/>
            <w:hideMark/>
          </w:tcPr>
          <w:p w:rsidR="008F10B3" w:rsidRDefault="008F10B3">
            <w:pPr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F10B3" w:rsidRDefault="008F10B3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8F10B3" w:rsidTr="008F10B3">
        <w:tc>
          <w:tcPr>
            <w:tcW w:w="2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EAF1DD" w:themeFill="accent3" w:themeFillTint="33"/>
            <w:hideMark/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vAlign w:val="center"/>
            <w:hideMark/>
          </w:tcPr>
          <w:p w:rsidR="008F10B3" w:rsidRDefault="008F10B3">
            <w:pPr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F10B3" w:rsidRDefault="008F10B3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8F10B3" w:rsidTr="008F10B3">
        <w:tc>
          <w:tcPr>
            <w:tcW w:w="2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 Numer PESEL (osoby fizyczne):</w:t>
            </w:r>
          </w:p>
        </w:tc>
        <w:tc>
          <w:tcPr>
            <w:tcW w:w="28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hideMark/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MIĘDZYCHÓD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vAlign w:val="center"/>
            <w:hideMark/>
          </w:tcPr>
          <w:p w:rsidR="008F10B3" w:rsidRDefault="008F10B3">
            <w:pPr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F10B3" w:rsidRDefault="008F10B3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8F10B3" w:rsidTr="008F10B3">
        <w:tc>
          <w:tcPr>
            <w:tcW w:w="2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vAlign w:val="center"/>
            <w:hideMark/>
          </w:tcPr>
          <w:p w:rsidR="008F10B3" w:rsidRDefault="008F10B3">
            <w:pPr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F10B3" w:rsidRDefault="008F10B3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8F10B3" w:rsidTr="008F10B3">
        <w:tc>
          <w:tcPr>
            <w:tcW w:w="2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6. Numer NIP (osoby prawne):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vAlign w:val="center"/>
            <w:hideMark/>
          </w:tcPr>
          <w:p w:rsidR="008F10B3" w:rsidRDefault="008F10B3">
            <w:pPr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F10B3" w:rsidRDefault="008F10B3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8F10B3" w:rsidTr="008F10B3">
        <w:tc>
          <w:tcPr>
            <w:tcW w:w="2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vAlign w:val="center"/>
            <w:hideMark/>
          </w:tcPr>
          <w:p w:rsidR="008F10B3" w:rsidRDefault="008F10B3">
            <w:pPr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F10B3" w:rsidRDefault="008F10B3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</w:tbl>
    <w:p w:rsidR="008F10B3" w:rsidRDefault="008F10B3" w:rsidP="008F10B3">
      <w:pPr>
        <w:spacing w:after="0"/>
        <w:rPr>
          <w:rFonts w:ascii="Tahoma" w:hAnsi="Tahoma" w:cs="Tahoma"/>
          <w:sz w:val="6"/>
          <w:lang w:eastAsia="en-US"/>
        </w:rPr>
      </w:pPr>
    </w:p>
    <w:tbl>
      <w:tblPr>
        <w:tblStyle w:val="Tabela-Siatka"/>
        <w:tblW w:w="9288" w:type="dxa"/>
        <w:tblInd w:w="0" w:type="dxa"/>
        <w:tblLook w:val="04A0"/>
      </w:tblPr>
      <w:tblGrid>
        <w:gridCol w:w="9288"/>
      </w:tblGrid>
      <w:tr w:rsidR="008F10B3" w:rsidTr="008F10B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Korzystając z przysługującego mi uprawnienia zwracam się o:</w:t>
            </w:r>
          </w:p>
        </w:tc>
      </w:tr>
      <w:tr w:rsidR="008F10B3" w:rsidTr="008F10B3">
        <w:trPr>
          <w:trHeight w:val="560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B3" w:rsidRDefault="008F10B3" w:rsidP="00CB7219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Rozpatrzenie skargi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……………………...</w:t>
            </w:r>
          </w:p>
        </w:tc>
      </w:tr>
      <w:tr w:rsidR="008F10B3" w:rsidTr="008F10B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Informacje niezbędne dla realizacji mojego uprawnienia:</w:t>
            </w:r>
          </w:p>
        </w:tc>
      </w:tr>
      <w:tr w:rsidR="008F10B3" w:rsidTr="008F10B3">
        <w:trPr>
          <w:trHeight w:val="1291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B3" w:rsidRDefault="008F10B3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8F10B3" w:rsidRDefault="008F10B3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8F10B3" w:rsidTr="008F10B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Celem realizacji przysługującego mi uprawnienia załączam: (</w:t>
            </w: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wypełnienie pola nie jest wymagane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>)</w:t>
            </w:r>
          </w:p>
        </w:tc>
      </w:tr>
      <w:tr w:rsidR="008F10B3" w:rsidTr="008F10B3">
        <w:trPr>
          <w:trHeight w:val="433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B3" w:rsidRDefault="008F10B3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8F10B3" w:rsidRDefault="008F10B3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8F10B3" w:rsidRDefault="008F10B3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8F10B3" w:rsidRDefault="008F10B3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8F10B3" w:rsidRDefault="008F10B3" w:rsidP="008F10B3">
      <w:pPr>
        <w:spacing w:after="0" w:line="240" w:lineRule="auto"/>
        <w:rPr>
          <w:rFonts w:ascii="Tahoma" w:hAnsi="Tahoma" w:cs="Tahoma"/>
          <w:sz w:val="6"/>
          <w:lang w:eastAsia="en-US"/>
        </w:rPr>
      </w:pPr>
    </w:p>
    <w:p w:rsidR="008F10B3" w:rsidRDefault="008F10B3" w:rsidP="008F10B3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02"/>
        <w:gridCol w:w="4786"/>
      </w:tblGrid>
      <w:tr w:rsidR="008F10B3" w:rsidTr="008F10B3">
        <w:trPr>
          <w:trHeight w:val="450"/>
        </w:trPr>
        <w:tc>
          <w:tcPr>
            <w:tcW w:w="9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B3" w:rsidRDefault="008F10B3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eastAsia="pl-PL"/>
              </w:rPr>
              <w:t>INFORMACJA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: </w:t>
            </w:r>
          </w:p>
          <w:p w:rsidR="008F10B3" w:rsidRDefault="008F10B3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Wniosek (podanie), załączone dokumenty oraz oświadczenia mają na celu uzyskanie dokumenty potwierdzającego prawdziwą okoliczność mającą znaczenie prawne. Wyłudzenie poświadczenia nieprawdy poprzez podstępne wprowadzenie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br/>
              <w:t xml:space="preserve">w błąd funkcjonariusza publicznego lub innej osoby upoważnionej do wystawienia dokumentu, podlega karze pozbawienia wolności do lat 3 – art. 272 ustawy z dnia 6 czerwca 1977 r. </w:t>
            </w: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l-PL"/>
              </w:rPr>
              <w:t>Kodeks karny</w:t>
            </w:r>
          </w:p>
        </w:tc>
      </w:tr>
      <w:tr w:rsidR="008F10B3" w:rsidTr="008F10B3">
        <w:tc>
          <w:tcPr>
            <w:tcW w:w="4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0B3" w:rsidRDefault="008F10B3">
            <w:pPr>
              <w:shd w:val="clear" w:color="auto" w:fill="FFFF0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wskazanie danych w pkt.:</w:t>
            </w:r>
          </w:p>
          <w:p w:rsidR="008F10B3" w:rsidRDefault="008F10B3">
            <w:pPr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1 i 2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8F10B3" w:rsidRDefault="008F10B3">
            <w:pPr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8F10B3" w:rsidRDefault="008F10B3">
            <w:pPr>
              <w:suppressAutoHyphens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0B3" w:rsidRDefault="008F10B3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8F10B3" w:rsidRDefault="008F10B3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8F10B3" w:rsidRDefault="008F10B3">
            <w:pPr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8F10B3" w:rsidTr="008F10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0B3" w:rsidRDefault="008F10B3">
            <w:pPr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0B3" w:rsidRDefault="008F10B3">
            <w:pPr>
              <w:suppressAutoHyphens/>
              <w:spacing w:before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Czytelny podpis Wnioskodawcy bądź pełnomocnika, pieczęć Podmiotu oraz podpis osoby umocowanej</w:t>
            </w:r>
          </w:p>
        </w:tc>
      </w:tr>
    </w:tbl>
    <w:p w:rsidR="008F10B3" w:rsidRDefault="008F10B3" w:rsidP="008F10B3">
      <w:pPr>
        <w:spacing w:after="0"/>
        <w:rPr>
          <w:rFonts w:ascii="Tahoma" w:hAnsi="Tahoma" w:cs="Tahoma"/>
          <w:sz w:val="10"/>
          <w:lang w:eastAsia="en-US"/>
        </w:rPr>
      </w:pPr>
    </w:p>
    <w:tbl>
      <w:tblPr>
        <w:tblStyle w:val="Tabela-Siatka"/>
        <w:tblW w:w="9288" w:type="dxa"/>
        <w:tblInd w:w="0" w:type="dxa"/>
        <w:tblBorders>
          <w:right w:val="none" w:sz="0" w:space="0" w:color="auto"/>
          <w:insideV w:val="nil"/>
        </w:tblBorders>
        <w:tblLook w:val="04A0"/>
      </w:tblPr>
      <w:tblGrid>
        <w:gridCol w:w="4928"/>
        <w:gridCol w:w="4360"/>
      </w:tblGrid>
      <w:tr w:rsidR="008F10B3" w:rsidTr="008F10B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DD9C3" w:themeFill="background2" w:themeFillShade="E6"/>
            <w:hideMark/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DD9C3" w:themeFill="background2" w:themeFillShade="E6"/>
            <w:hideMark/>
          </w:tcPr>
          <w:p w:rsidR="008F10B3" w:rsidRDefault="008F10B3">
            <w:pPr>
              <w:suppressAutoHyphens/>
              <w:spacing w:before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1/BRM</w:t>
            </w:r>
          </w:p>
        </w:tc>
      </w:tr>
    </w:tbl>
    <w:p w:rsidR="008F10B3" w:rsidRDefault="008F10B3" w:rsidP="008F10B3">
      <w:pPr>
        <w:spacing w:after="0"/>
        <w:jc w:val="right"/>
        <w:rPr>
          <w:rFonts w:ascii="Tahoma" w:hAnsi="Tahoma" w:cs="Tahoma"/>
          <w:b/>
          <w:color w:val="000000"/>
          <w:sz w:val="16"/>
          <w:szCs w:val="20"/>
          <w:lang w:eastAsia="en-US"/>
        </w:rPr>
      </w:pPr>
    </w:p>
    <w:p w:rsidR="008F10B3" w:rsidRDefault="008F10B3" w:rsidP="008F10B3">
      <w:pPr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p w:rsidR="008F10B3" w:rsidRDefault="008F10B3" w:rsidP="008F10B3">
      <w:pPr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p w:rsidR="008F10B3" w:rsidRDefault="008F10B3" w:rsidP="008F10B3">
      <w:pPr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p w:rsidR="008F10B3" w:rsidRDefault="008F10B3" w:rsidP="008F10B3">
      <w:pPr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p w:rsidR="008F10B3" w:rsidRDefault="008F10B3" w:rsidP="008F10B3">
      <w:pPr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p w:rsidR="006678D3" w:rsidRDefault="006678D3"/>
    <w:sectPr w:rsidR="0066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6535"/>
    <w:multiLevelType w:val="multilevel"/>
    <w:tmpl w:val="EC7E3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F10B3"/>
    <w:rsid w:val="006678D3"/>
    <w:rsid w:val="008F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0B3"/>
    <w:pPr>
      <w:suppressAutoHyphens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8F10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Pisarzewska</dc:creator>
  <cp:lastModifiedBy>Katarzyna Pisarzewska</cp:lastModifiedBy>
  <cp:revision>2</cp:revision>
  <dcterms:created xsi:type="dcterms:W3CDTF">2016-07-05T08:03:00Z</dcterms:created>
  <dcterms:modified xsi:type="dcterms:W3CDTF">2016-07-05T08:03:00Z</dcterms:modified>
</cp:coreProperties>
</file>